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29" w:rsidRDefault="001930F5">
      <w:r>
        <w:t>Tool 5.1 Student Data Collection</w:t>
      </w:r>
    </w:p>
    <w:p w:rsidR="001930F5" w:rsidRDefault="001930F5"/>
    <w:tbl>
      <w:tblPr>
        <w:tblStyle w:val="TableGrid"/>
        <w:tblW w:w="0" w:type="auto"/>
        <w:tblLook w:val="04A0"/>
      </w:tblPr>
      <w:tblGrid>
        <w:gridCol w:w="1403"/>
        <w:gridCol w:w="1502"/>
        <w:gridCol w:w="1502"/>
        <w:gridCol w:w="1501"/>
        <w:gridCol w:w="1498"/>
        <w:gridCol w:w="1275"/>
        <w:gridCol w:w="1223"/>
        <w:gridCol w:w="1223"/>
      </w:tblGrid>
      <w:tr w:rsidR="00581E89" w:rsidTr="00B275C3">
        <w:tc>
          <w:tcPr>
            <w:tcW w:w="1403" w:type="dxa"/>
          </w:tcPr>
          <w:p w:rsidR="00581E89" w:rsidRDefault="00581E89">
            <w:r>
              <w:t>Students’ Name</w:t>
            </w:r>
          </w:p>
        </w:tc>
        <w:tc>
          <w:tcPr>
            <w:tcW w:w="1502" w:type="dxa"/>
          </w:tcPr>
          <w:p w:rsidR="00581E89" w:rsidRDefault="00581E89">
            <w:r>
              <w:t>Initial Read Well Unit Placement-Fall 2010</w:t>
            </w:r>
          </w:p>
        </w:tc>
        <w:tc>
          <w:tcPr>
            <w:tcW w:w="1502" w:type="dxa"/>
          </w:tcPr>
          <w:p w:rsidR="00581E89" w:rsidRDefault="00581E89">
            <w:r>
              <w:t>Current Read Well Unit Placement-March 2011</w:t>
            </w:r>
          </w:p>
        </w:tc>
        <w:tc>
          <w:tcPr>
            <w:tcW w:w="1501" w:type="dxa"/>
          </w:tcPr>
          <w:p w:rsidR="00581E89" w:rsidRDefault="00581E89" w:rsidP="001930F5">
            <w:r>
              <w:t>DIBELS Benchmark Data Mid-Year  for NWF</w:t>
            </w:r>
          </w:p>
        </w:tc>
        <w:tc>
          <w:tcPr>
            <w:tcW w:w="1498" w:type="dxa"/>
          </w:tcPr>
          <w:p w:rsidR="00581E89" w:rsidRDefault="00581E89">
            <w:r>
              <w:t>Current  Progress Monitoring Data for NWF-March 2011</w:t>
            </w:r>
          </w:p>
        </w:tc>
        <w:tc>
          <w:tcPr>
            <w:tcW w:w="1275" w:type="dxa"/>
          </w:tcPr>
          <w:p w:rsidR="00581E89" w:rsidRDefault="00581E89">
            <w:r>
              <w:t>DIBELS Benchmark Data Mid-Year for ORF</w:t>
            </w:r>
          </w:p>
        </w:tc>
        <w:tc>
          <w:tcPr>
            <w:tcW w:w="1223" w:type="dxa"/>
          </w:tcPr>
          <w:p w:rsidR="00581E89" w:rsidRDefault="00581E89" w:rsidP="001930F5">
            <w:r>
              <w:t>Current  Progress Monitoring Data for ORF-March 2011</w:t>
            </w:r>
          </w:p>
        </w:tc>
        <w:tc>
          <w:tcPr>
            <w:tcW w:w="1223" w:type="dxa"/>
          </w:tcPr>
          <w:p w:rsidR="00581E89" w:rsidRDefault="00581E89" w:rsidP="001930F5">
            <w:r>
              <w:t>Total Number of Absences for 2010-2011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r>
              <w:t>Donavan</w:t>
            </w:r>
          </w:p>
        </w:tc>
        <w:tc>
          <w:tcPr>
            <w:tcW w:w="1502" w:type="dxa"/>
          </w:tcPr>
          <w:p w:rsidR="00581E89" w:rsidRDefault="00581E89">
            <w:r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25</w:t>
            </w:r>
          </w:p>
        </w:tc>
        <w:tc>
          <w:tcPr>
            <w:tcW w:w="1501" w:type="dxa"/>
          </w:tcPr>
          <w:p w:rsidR="00581E89" w:rsidRDefault="00581E89">
            <w:r>
              <w:t>59</w:t>
            </w:r>
          </w:p>
        </w:tc>
        <w:tc>
          <w:tcPr>
            <w:tcW w:w="1498" w:type="dxa"/>
          </w:tcPr>
          <w:p w:rsidR="00581E89" w:rsidRDefault="00581E89">
            <w:r>
              <w:t>51</w:t>
            </w:r>
          </w:p>
        </w:tc>
        <w:tc>
          <w:tcPr>
            <w:tcW w:w="1275" w:type="dxa"/>
          </w:tcPr>
          <w:p w:rsidR="00581E89" w:rsidRDefault="00581E89">
            <w:r>
              <w:t>16</w:t>
            </w:r>
          </w:p>
        </w:tc>
        <w:tc>
          <w:tcPr>
            <w:tcW w:w="1223" w:type="dxa"/>
          </w:tcPr>
          <w:p w:rsidR="00581E89" w:rsidRDefault="00581E89">
            <w:r>
              <w:t>21</w:t>
            </w:r>
          </w:p>
        </w:tc>
        <w:tc>
          <w:tcPr>
            <w:tcW w:w="1223" w:type="dxa"/>
          </w:tcPr>
          <w:p w:rsidR="00581E89" w:rsidRDefault="003B1481">
            <w:r>
              <w:t>3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Laci</w:t>
            </w:r>
            <w:proofErr w:type="spellEnd"/>
            <w:r>
              <w:t xml:space="preserve"> </w:t>
            </w:r>
          </w:p>
        </w:tc>
        <w:tc>
          <w:tcPr>
            <w:tcW w:w="1502" w:type="dxa"/>
          </w:tcPr>
          <w:p w:rsidR="00581E89" w:rsidRDefault="00581E89">
            <w:r w:rsidRPr="000343D5"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25</w:t>
            </w:r>
          </w:p>
        </w:tc>
        <w:tc>
          <w:tcPr>
            <w:tcW w:w="1501" w:type="dxa"/>
          </w:tcPr>
          <w:p w:rsidR="00581E89" w:rsidRDefault="00581E89">
            <w:r>
              <w:t>59</w:t>
            </w:r>
          </w:p>
        </w:tc>
        <w:tc>
          <w:tcPr>
            <w:tcW w:w="1498" w:type="dxa"/>
          </w:tcPr>
          <w:p w:rsidR="00581E89" w:rsidRDefault="00581E89">
            <w:r>
              <w:t>45</w:t>
            </w:r>
          </w:p>
        </w:tc>
        <w:tc>
          <w:tcPr>
            <w:tcW w:w="1275" w:type="dxa"/>
          </w:tcPr>
          <w:p w:rsidR="00581E89" w:rsidRDefault="00581E89">
            <w:r>
              <w:t>29</w:t>
            </w:r>
          </w:p>
        </w:tc>
        <w:tc>
          <w:tcPr>
            <w:tcW w:w="1223" w:type="dxa"/>
          </w:tcPr>
          <w:p w:rsidR="00581E89" w:rsidRDefault="00581E89">
            <w:r>
              <w:t>36</w:t>
            </w:r>
          </w:p>
        </w:tc>
        <w:tc>
          <w:tcPr>
            <w:tcW w:w="1223" w:type="dxa"/>
          </w:tcPr>
          <w:p w:rsidR="00581E89" w:rsidRDefault="003B1481">
            <w:r>
              <w:t>7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TyCorian</w:t>
            </w:r>
            <w:proofErr w:type="spellEnd"/>
          </w:p>
        </w:tc>
        <w:tc>
          <w:tcPr>
            <w:tcW w:w="1502" w:type="dxa"/>
          </w:tcPr>
          <w:p w:rsidR="00581E89" w:rsidRDefault="00581E89">
            <w:r w:rsidRPr="000343D5"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30</w:t>
            </w:r>
          </w:p>
        </w:tc>
        <w:tc>
          <w:tcPr>
            <w:tcW w:w="1501" w:type="dxa"/>
          </w:tcPr>
          <w:p w:rsidR="00581E89" w:rsidRDefault="00581E89">
            <w:r>
              <w:t>55</w:t>
            </w:r>
          </w:p>
        </w:tc>
        <w:tc>
          <w:tcPr>
            <w:tcW w:w="1498" w:type="dxa"/>
          </w:tcPr>
          <w:p w:rsidR="00581E89" w:rsidRDefault="00581E89">
            <w:r>
              <w:t>61</w:t>
            </w:r>
          </w:p>
        </w:tc>
        <w:tc>
          <w:tcPr>
            <w:tcW w:w="1275" w:type="dxa"/>
          </w:tcPr>
          <w:p w:rsidR="00581E89" w:rsidRDefault="00581E89">
            <w:r>
              <w:t>28</w:t>
            </w:r>
          </w:p>
        </w:tc>
        <w:tc>
          <w:tcPr>
            <w:tcW w:w="1223" w:type="dxa"/>
          </w:tcPr>
          <w:p w:rsidR="00581E89" w:rsidRDefault="00581E89">
            <w:r>
              <w:t>34</w:t>
            </w:r>
          </w:p>
        </w:tc>
        <w:tc>
          <w:tcPr>
            <w:tcW w:w="1223" w:type="dxa"/>
          </w:tcPr>
          <w:p w:rsidR="00581E89" w:rsidRDefault="003B1481">
            <w:r>
              <w:t>7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r>
              <w:t>Marvin</w:t>
            </w:r>
          </w:p>
        </w:tc>
        <w:tc>
          <w:tcPr>
            <w:tcW w:w="1502" w:type="dxa"/>
          </w:tcPr>
          <w:p w:rsidR="00581E89" w:rsidRDefault="00581E89">
            <w:r w:rsidRPr="000343D5"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16</w:t>
            </w:r>
          </w:p>
        </w:tc>
        <w:tc>
          <w:tcPr>
            <w:tcW w:w="1501" w:type="dxa"/>
          </w:tcPr>
          <w:p w:rsidR="00581E89" w:rsidRDefault="00581E89">
            <w:r>
              <w:t>49</w:t>
            </w:r>
          </w:p>
        </w:tc>
        <w:tc>
          <w:tcPr>
            <w:tcW w:w="1498" w:type="dxa"/>
          </w:tcPr>
          <w:p w:rsidR="00581E89" w:rsidRDefault="00581E89">
            <w:r>
              <w:t>46</w:t>
            </w:r>
          </w:p>
        </w:tc>
        <w:tc>
          <w:tcPr>
            <w:tcW w:w="1275" w:type="dxa"/>
          </w:tcPr>
          <w:p w:rsidR="00581E89" w:rsidRDefault="00581E89">
            <w:r>
              <w:t>17</w:t>
            </w:r>
          </w:p>
        </w:tc>
        <w:tc>
          <w:tcPr>
            <w:tcW w:w="1223" w:type="dxa"/>
          </w:tcPr>
          <w:p w:rsidR="00581E89" w:rsidRDefault="00581E89">
            <w:r>
              <w:t>14</w:t>
            </w:r>
          </w:p>
        </w:tc>
        <w:tc>
          <w:tcPr>
            <w:tcW w:w="1223" w:type="dxa"/>
          </w:tcPr>
          <w:p w:rsidR="00581E89" w:rsidRDefault="003B1481">
            <w:r>
              <w:t>15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Deandre</w:t>
            </w:r>
            <w:proofErr w:type="spellEnd"/>
          </w:p>
        </w:tc>
        <w:tc>
          <w:tcPr>
            <w:tcW w:w="1502" w:type="dxa"/>
          </w:tcPr>
          <w:p w:rsidR="00581E89" w:rsidRDefault="00581E89">
            <w:r w:rsidRPr="000343D5"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20</w:t>
            </w:r>
          </w:p>
        </w:tc>
        <w:tc>
          <w:tcPr>
            <w:tcW w:w="1501" w:type="dxa"/>
          </w:tcPr>
          <w:p w:rsidR="00581E89" w:rsidRDefault="00581E89">
            <w:r>
              <w:t>49</w:t>
            </w:r>
          </w:p>
        </w:tc>
        <w:tc>
          <w:tcPr>
            <w:tcW w:w="1498" w:type="dxa"/>
          </w:tcPr>
          <w:p w:rsidR="00581E89" w:rsidRDefault="00581E89">
            <w:r>
              <w:t>39</w:t>
            </w:r>
          </w:p>
        </w:tc>
        <w:tc>
          <w:tcPr>
            <w:tcW w:w="1275" w:type="dxa"/>
          </w:tcPr>
          <w:p w:rsidR="00581E89" w:rsidRDefault="00581E89">
            <w:r>
              <w:t>9</w:t>
            </w:r>
          </w:p>
        </w:tc>
        <w:tc>
          <w:tcPr>
            <w:tcW w:w="1223" w:type="dxa"/>
          </w:tcPr>
          <w:p w:rsidR="00581E89" w:rsidRDefault="00581E89">
            <w:r>
              <w:t>19</w:t>
            </w:r>
          </w:p>
        </w:tc>
        <w:tc>
          <w:tcPr>
            <w:tcW w:w="1223" w:type="dxa"/>
          </w:tcPr>
          <w:p w:rsidR="00581E89" w:rsidRDefault="003B1481">
            <w:r>
              <w:t>3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Mardresha</w:t>
            </w:r>
            <w:proofErr w:type="spellEnd"/>
          </w:p>
        </w:tc>
        <w:tc>
          <w:tcPr>
            <w:tcW w:w="1502" w:type="dxa"/>
          </w:tcPr>
          <w:p w:rsidR="00581E89" w:rsidRDefault="00581E89">
            <w:r w:rsidRPr="000343D5"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25</w:t>
            </w:r>
          </w:p>
        </w:tc>
        <w:tc>
          <w:tcPr>
            <w:tcW w:w="1501" w:type="dxa"/>
          </w:tcPr>
          <w:p w:rsidR="00581E89" w:rsidRDefault="00581E89">
            <w:r>
              <w:t>37</w:t>
            </w:r>
          </w:p>
        </w:tc>
        <w:tc>
          <w:tcPr>
            <w:tcW w:w="1498" w:type="dxa"/>
          </w:tcPr>
          <w:p w:rsidR="00581E89" w:rsidRDefault="00581E89">
            <w:r>
              <w:t>22</w:t>
            </w:r>
          </w:p>
        </w:tc>
        <w:tc>
          <w:tcPr>
            <w:tcW w:w="1275" w:type="dxa"/>
          </w:tcPr>
          <w:p w:rsidR="00581E89" w:rsidRDefault="00581E89">
            <w:r>
              <w:t>14</w:t>
            </w:r>
          </w:p>
        </w:tc>
        <w:tc>
          <w:tcPr>
            <w:tcW w:w="1223" w:type="dxa"/>
          </w:tcPr>
          <w:p w:rsidR="00581E89" w:rsidRDefault="00581E89">
            <w:r>
              <w:t>27</w:t>
            </w:r>
          </w:p>
        </w:tc>
        <w:tc>
          <w:tcPr>
            <w:tcW w:w="1223" w:type="dxa"/>
          </w:tcPr>
          <w:p w:rsidR="00581E89" w:rsidRDefault="003B1481">
            <w:r>
              <w:t>9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Tyquan</w:t>
            </w:r>
            <w:proofErr w:type="spellEnd"/>
          </w:p>
        </w:tc>
        <w:tc>
          <w:tcPr>
            <w:tcW w:w="1502" w:type="dxa"/>
          </w:tcPr>
          <w:p w:rsidR="00581E89" w:rsidRDefault="00581E89">
            <w:r w:rsidRPr="000343D5">
              <w:t>Unit 1</w:t>
            </w:r>
          </w:p>
        </w:tc>
        <w:tc>
          <w:tcPr>
            <w:tcW w:w="1502" w:type="dxa"/>
          </w:tcPr>
          <w:p w:rsidR="00581E89" w:rsidRDefault="00581E89">
            <w:r>
              <w:t>Unit 16</w:t>
            </w:r>
          </w:p>
        </w:tc>
        <w:tc>
          <w:tcPr>
            <w:tcW w:w="1501" w:type="dxa"/>
          </w:tcPr>
          <w:p w:rsidR="00581E89" w:rsidRDefault="00581E89">
            <w:r>
              <w:t>65</w:t>
            </w:r>
          </w:p>
        </w:tc>
        <w:tc>
          <w:tcPr>
            <w:tcW w:w="1498" w:type="dxa"/>
          </w:tcPr>
          <w:p w:rsidR="00581E89" w:rsidRDefault="00581E89">
            <w:r>
              <w:t>28</w:t>
            </w:r>
          </w:p>
        </w:tc>
        <w:tc>
          <w:tcPr>
            <w:tcW w:w="1275" w:type="dxa"/>
          </w:tcPr>
          <w:p w:rsidR="00581E89" w:rsidRDefault="00581E89">
            <w:r>
              <w:t>20</w:t>
            </w:r>
          </w:p>
        </w:tc>
        <w:tc>
          <w:tcPr>
            <w:tcW w:w="1223" w:type="dxa"/>
          </w:tcPr>
          <w:p w:rsidR="00581E89" w:rsidRDefault="00581E89">
            <w:r>
              <w:t>7</w:t>
            </w:r>
          </w:p>
        </w:tc>
        <w:tc>
          <w:tcPr>
            <w:tcW w:w="1223" w:type="dxa"/>
          </w:tcPr>
          <w:p w:rsidR="00581E89" w:rsidRDefault="003B1481">
            <w:r>
              <w:t>2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Lamaj</w:t>
            </w:r>
            <w:proofErr w:type="spellEnd"/>
          </w:p>
        </w:tc>
        <w:tc>
          <w:tcPr>
            <w:tcW w:w="1502" w:type="dxa"/>
          </w:tcPr>
          <w:p w:rsidR="00581E89" w:rsidRDefault="00581E89">
            <w:r>
              <w:t>Unknown-Transfer student</w:t>
            </w:r>
          </w:p>
        </w:tc>
        <w:tc>
          <w:tcPr>
            <w:tcW w:w="1502" w:type="dxa"/>
          </w:tcPr>
          <w:p w:rsidR="00581E89" w:rsidRDefault="00581E89">
            <w:r>
              <w:t>Unit 15</w:t>
            </w:r>
          </w:p>
        </w:tc>
        <w:tc>
          <w:tcPr>
            <w:tcW w:w="1501" w:type="dxa"/>
          </w:tcPr>
          <w:p w:rsidR="00581E89" w:rsidRDefault="00581E89" w:rsidP="0091553C">
            <w:r>
              <w:t>Unknown-Transfer student</w:t>
            </w:r>
          </w:p>
        </w:tc>
        <w:tc>
          <w:tcPr>
            <w:tcW w:w="1498" w:type="dxa"/>
          </w:tcPr>
          <w:p w:rsidR="00581E89" w:rsidRDefault="00581E89">
            <w:r>
              <w:t>40</w:t>
            </w:r>
          </w:p>
        </w:tc>
        <w:tc>
          <w:tcPr>
            <w:tcW w:w="1275" w:type="dxa"/>
          </w:tcPr>
          <w:p w:rsidR="00581E89" w:rsidRDefault="00581E89" w:rsidP="0091553C">
            <w:r>
              <w:t>Unknown-Transfer student</w:t>
            </w:r>
          </w:p>
        </w:tc>
        <w:tc>
          <w:tcPr>
            <w:tcW w:w="1223" w:type="dxa"/>
          </w:tcPr>
          <w:p w:rsidR="00581E89" w:rsidRDefault="00581E89">
            <w:r>
              <w:t>23</w:t>
            </w:r>
          </w:p>
        </w:tc>
        <w:tc>
          <w:tcPr>
            <w:tcW w:w="1223" w:type="dxa"/>
          </w:tcPr>
          <w:p w:rsidR="00581E89" w:rsidRDefault="003B1481">
            <w:r>
              <w:t>4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proofErr w:type="spellStart"/>
            <w:r>
              <w:t>Makaya</w:t>
            </w:r>
            <w:proofErr w:type="spellEnd"/>
          </w:p>
        </w:tc>
        <w:tc>
          <w:tcPr>
            <w:tcW w:w="1502" w:type="dxa"/>
          </w:tcPr>
          <w:p w:rsidR="00581E89" w:rsidRDefault="00581E89">
            <w:r>
              <w:t>Unknown-Transfer student</w:t>
            </w:r>
          </w:p>
        </w:tc>
        <w:tc>
          <w:tcPr>
            <w:tcW w:w="1502" w:type="dxa"/>
          </w:tcPr>
          <w:p w:rsidR="00581E89" w:rsidRDefault="00581E89">
            <w:r>
              <w:t>Unit 11</w:t>
            </w:r>
          </w:p>
        </w:tc>
        <w:tc>
          <w:tcPr>
            <w:tcW w:w="1501" w:type="dxa"/>
          </w:tcPr>
          <w:p w:rsidR="00581E89" w:rsidRDefault="00581E89" w:rsidP="0091553C">
            <w:r>
              <w:t>Unknown-Transfer student</w:t>
            </w:r>
          </w:p>
        </w:tc>
        <w:tc>
          <w:tcPr>
            <w:tcW w:w="1498" w:type="dxa"/>
          </w:tcPr>
          <w:p w:rsidR="00581E89" w:rsidRDefault="00581E89">
            <w:r>
              <w:t>45</w:t>
            </w:r>
          </w:p>
        </w:tc>
        <w:tc>
          <w:tcPr>
            <w:tcW w:w="1275" w:type="dxa"/>
          </w:tcPr>
          <w:p w:rsidR="00581E89" w:rsidRDefault="00581E89" w:rsidP="0091553C">
            <w:r>
              <w:t>Unknown-Transfer student</w:t>
            </w:r>
          </w:p>
        </w:tc>
        <w:tc>
          <w:tcPr>
            <w:tcW w:w="1223" w:type="dxa"/>
          </w:tcPr>
          <w:p w:rsidR="00581E89" w:rsidRDefault="00581E89">
            <w:r>
              <w:t>29</w:t>
            </w:r>
          </w:p>
        </w:tc>
        <w:tc>
          <w:tcPr>
            <w:tcW w:w="1223" w:type="dxa"/>
          </w:tcPr>
          <w:p w:rsidR="00581E89" w:rsidRDefault="003B1481">
            <w:r>
              <w:t>9</w:t>
            </w:r>
          </w:p>
        </w:tc>
      </w:tr>
      <w:tr w:rsidR="00581E89" w:rsidTr="00B275C3">
        <w:tc>
          <w:tcPr>
            <w:tcW w:w="1403" w:type="dxa"/>
          </w:tcPr>
          <w:p w:rsidR="00581E89" w:rsidRDefault="00581E89">
            <w:r>
              <w:t>Xavier</w:t>
            </w:r>
          </w:p>
        </w:tc>
        <w:tc>
          <w:tcPr>
            <w:tcW w:w="1502" w:type="dxa"/>
          </w:tcPr>
          <w:p w:rsidR="00581E89" w:rsidRDefault="00581E89">
            <w:r>
              <w:t>Unknown-Transfer Student</w:t>
            </w:r>
          </w:p>
        </w:tc>
        <w:tc>
          <w:tcPr>
            <w:tcW w:w="1502" w:type="dxa"/>
          </w:tcPr>
          <w:p w:rsidR="00581E89" w:rsidRDefault="00581E89">
            <w:r>
              <w:t>Unit 27</w:t>
            </w:r>
          </w:p>
        </w:tc>
        <w:tc>
          <w:tcPr>
            <w:tcW w:w="1501" w:type="dxa"/>
          </w:tcPr>
          <w:p w:rsidR="00581E89" w:rsidRDefault="00581E89" w:rsidP="0091553C">
            <w:r>
              <w:t>Unknown-Transfer Student</w:t>
            </w:r>
          </w:p>
        </w:tc>
        <w:tc>
          <w:tcPr>
            <w:tcW w:w="1498" w:type="dxa"/>
          </w:tcPr>
          <w:p w:rsidR="00581E89" w:rsidRDefault="00581E89">
            <w:r>
              <w:t>52</w:t>
            </w:r>
          </w:p>
        </w:tc>
        <w:tc>
          <w:tcPr>
            <w:tcW w:w="1275" w:type="dxa"/>
          </w:tcPr>
          <w:p w:rsidR="00581E89" w:rsidRDefault="00581E89" w:rsidP="0091553C">
            <w:r>
              <w:t>Unknown-Transfer Student</w:t>
            </w:r>
          </w:p>
        </w:tc>
        <w:tc>
          <w:tcPr>
            <w:tcW w:w="1223" w:type="dxa"/>
          </w:tcPr>
          <w:p w:rsidR="00581E89" w:rsidRDefault="00581E89">
            <w:r>
              <w:t>33</w:t>
            </w:r>
          </w:p>
        </w:tc>
        <w:tc>
          <w:tcPr>
            <w:tcW w:w="1223" w:type="dxa"/>
          </w:tcPr>
          <w:p w:rsidR="00581E89" w:rsidRDefault="003B1481">
            <w:r>
              <w:t>8</w:t>
            </w:r>
          </w:p>
        </w:tc>
      </w:tr>
    </w:tbl>
    <w:p w:rsidR="001930F5" w:rsidRDefault="001930F5"/>
    <w:sectPr w:rsidR="001930F5" w:rsidSect="001930F5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30F5"/>
    <w:rsid w:val="001930F5"/>
    <w:rsid w:val="003B1481"/>
    <w:rsid w:val="00581E89"/>
    <w:rsid w:val="00DE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 Public Schools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alicia.hernandez</dc:creator>
  <cp:keywords/>
  <dc:description/>
  <cp:lastModifiedBy>alicia.hernandez</cp:lastModifiedBy>
  <cp:revision>1</cp:revision>
  <cp:lastPrinted>2011-03-21T15:02:00Z</cp:lastPrinted>
  <dcterms:created xsi:type="dcterms:W3CDTF">2011-03-21T14:43:00Z</dcterms:created>
  <dcterms:modified xsi:type="dcterms:W3CDTF">2011-03-21T15:09:00Z</dcterms:modified>
</cp:coreProperties>
</file>